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20C" w:rsidRPr="0030234E" w:rsidRDefault="00CD678E" w:rsidP="00CD6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34E">
        <w:rPr>
          <w:rFonts w:ascii="Times New Roman" w:hAnsi="Times New Roman" w:cs="Times New Roman"/>
          <w:b/>
          <w:sz w:val="24"/>
          <w:szCs w:val="24"/>
        </w:rPr>
        <w:t xml:space="preserve">Результаты опроса </w:t>
      </w:r>
      <w:r w:rsidR="005479C1">
        <w:rPr>
          <w:rFonts w:ascii="Times New Roman" w:hAnsi="Times New Roman" w:cs="Times New Roman"/>
          <w:b/>
          <w:sz w:val="24"/>
          <w:szCs w:val="24"/>
        </w:rPr>
        <w:t>учащихся</w:t>
      </w:r>
    </w:p>
    <w:p w:rsidR="00CD678E" w:rsidRDefault="00CD678E" w:rsidP="00CD67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34E">
        <w:rPr>
          <w:rFonts w:ascii="Times New Roman" w:hAnsi="Times New Roman" w:cs="Times New Roman"/>
          <w:b/>
          <w:sz w:val="24"/>
          <w:szCs w:val="24"/>
        </w:rPr>
        <w:t xml:space="preserve">«Удовлетворенность </w:t>
      </w:r>
      <w:r w:rsidR="005479C1">
        <w:rPr>
          <w:rFonts w:ascii="Times New Roman" w:hAnsi="Times New Roman" w:cs="Times New Roman"/>
          <w:b/>
          <w:sz w:val="24"/>
          <w:szCs w:val="24"/>
        </w:rPr>
        <w:t>школьным питанием</w:t>
      </w:r>
      <w:r w:rsidRPr="0030234E">
        <w:rPr>
          <w:rFonts w:ascii="Times New Roman" w:hAnsi="Times New Roman" w:cs="Times New Roman"/>
          <w:b/>
          <w:sz w:val="24"/>
          <w:szCs w:val="24"/>
        </w:rPr>
        <w:t>»</w:t>
      </w:r>
    </w:p>
    <w:p w:rsidR="00B91E9B" w:rsidRDefault="00B91E9B" w:rsidP="00CD67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07.10.2022г.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CD678E" w:rsidTr="00767F09">
        <w:tc>
          <w:tcPr>
            <w:tcW w:w="2336" w:type="dxa"/>
            <w:vMerge w:val="restart"/>
          </w:tcPr>
          <w:p w:rsidR="00CD678E" w:rsidRDefault="00CD678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</w:t>
            </w:r>
          </w:p>
        </w:tc>
        <w:tc>
          <w:tcPr>
            <w:tcW w:w="7009" w:type="dxa"/>
            <w:gridSpan w:val="3"/>
          </w:tcPr>
          <w:p w:rsidR="00CD678E" w:rsidRDefault="00CD678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</w:tr>
      <w:tr w:rsidR="00CD678E" w:rsidTr="00CD678E">
        <w:tc>
          <w:tcPr>
            <w:tcW w:w="2336" w:type="dxa"/>
            <w:vMerge/>
          </w:tcPr>
          <w:p w:rsidR="00CD678E" w:rsidRDefault="00CD678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CD678E" w:rsidRDefault="00CD678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336" w:type="dxa"/>
          </w:tcPr>
          <w:p w:rsidR="00CD678E" w:rsidRDefault="00CD678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2337" w:type="dxa"/>
          </w:tcPr>
          <w:p w:rsidR="00CD678E" w:rsidRDefault="00CD678E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CD678E" w:rsidTr="00CD678E">
        <w:tc>
          <w:tcPr>
            <w:tcW w:w="2336" w:type="dxa"/>
          </w:tcPr>
          <w:p w:rsidR="00CD678E" w:rsidRDefault="00CD678E" w:rsidP="0054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Удовлетворяет ли </w:t>
            </w:r>
            <w:r w:rsidR="005479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 система орган</w:t>
            </w:r>
            <w:r w:rsidR="005479C1">
              <w:rPr>
                <w:rFonts w:ascii="Times New Roman" w:hAnsi="Times New Roman" w:cs="Times New Roman"/>
                <w:sz w:val="24"/>
                <w:szCs w:val="24"/>
              </w:rPr>
              <w:t>изации питания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36" w:type="dxa"/>
          </w:tcPr>
          <w:p w:rsidR="00CD678E" w:rsidRDefault="00F011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2336" w:type="dxa"/>
          </w:tcPr>
          <w:p w:rsidR="00CD678E" w:rsidRDefault="00F011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337" w:type="dxa"/>
          </w:tcPr>
          <w:p w:rsidR="00CD678E" w:rsidRDefault="00F011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CD678E" w:rsidTr="00CD678E">
        <w:tc>
          <w:tcPr>
            <w:tcW w:w="2336" w:type="dxa"/>
          </w:tcPr>
          <w:p w:rsidR="00CD678E" w:rsidRDefault="00CD678E" w:rsidP="0054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Удовлетворяет ли </w:t>
            </w:r>
            <w:r w:rsidR="005479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 санитарное состояние </w:t>
            </w:r>
            <w:r w:rsidR="005479C1">
              <w:rPr>
                <w:rFonts w:ascii="Times New Roman" w:hAnsi="Times New Roman" w:cs="Times New Roman"/>
                <w:sz w:val="24"/>
                <w:szCs w:val="24"/>
              </w:rPr>
              <w:t>школьной столовой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36" w:type="dxa"/>
          </w:tcPr>
          <w:p w:rsidR="00CD678E" w:rsidRDefault="00F011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</w:tc>
        <w:tc>
          <w:tcPr>
            <w:tcW w:w="2336" w:type="dxa"/>
          </w:tcPr>
          <w:p w:rsidR="00CD678E" w:rsidRDefault="00F011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7" w:type="dxa"/>
          </w:tcPr>
          <w:p w:rsidR="00CD678E" w:rsidRDefault="00F011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CD678E" w:rsidTr="00CD678E">
        <w:tc>
          <w:tcPr>
            <w:tcW w:w="2336" w:type="dxa"/>
          </w:tcPr>
          <w:p w:rsidR="00CD678E" w:rsidRDefault="005479C1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Наедаетесь ли вы в школе</w:t>
            </w:r>
            <w:r w:rsidR="00CD678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36" w:type="dxa"/>
          </w:tcPr>
          <w:p w:rsidR="00CD678E" w:rsidRDefault="00F011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2336" w:type="dxa"/>
          </w:tcPr>
          <w:p w:rsidR="00CD678E" w:rsidRDefault="00F011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2337" w:type="dxa"/>
          </w:tcPr>
          <w:p w:rsidR="00CD678E" w:rsidRDefault="00F011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Иногда – 13%</w:t>
            </w:r>
          </w:p>
        </w:tc>
      </w:tr>
      <w:tr w:rsidR="00CD678E" w:rsidTr="00CD678E">
        <w:tc>
          <w:tcPr>
            <w:tcW w:w="2336" w:type="dxa"/>
          </w:tcPr>
          <w:p w:rsidR="00CD678E" w:rsidRDefault="00F011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Нравится питание в школьной столовой</w:t>
            </w:r>
            <w:r w:rsidR="00AF4F0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36" w:type="dxa"/>
          </w:tcPr>
          <w:p w:rsidR="00CD678E" w:rsidRDefault="00F011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2336" w:type="dxa"/>
          </w:tcPr>
          <w:p w:rsidR="00CD678E" w:rsidRDefault="00F011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2337" w:type="dxa"/>
          </w:tcPr>
          <w:p w:rsidR="00CD678E" w:rsidRDefault="00F011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 – 23%</w:t>
            </w:r>
          </w:p>
        </w:tc>
      </w:tr>
      <w:tr w:rsidR="00CD678E" w:rsidTr="00CD678E">
        <w:tc>
          <w:tcPr>
            <w:tcW w:w="2336" w:type="dxa"/>
          </w:tcPr>
          <w:p w:rsidR="00CD678E" w:rsidRDefault="00F011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Устраивает меню школьной столовой</w:t>
            </w:r>
            <w:r w:rsidR="00AF4F0D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36" w:type="dxa"/>
          </w:tcPr>
          <w:p w:rsidR="00CD678E" w:rsidRDefault="00F011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2336" w:type="dxa"/>
          </w:tcPr>
          <w:p w:rsidR="00CD678E" w:rsidRDefault="00F011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2337" w:type="dxa"/>
          </w:tcPr>
          <w:p w:rsidR="00CD678E" w:rsidRDefault="00F0110F" w:rsidP="00F011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Иногда – 17%</w:t>
            </w:r>
          </w:p>
        </w:tc>
      </w:tr>
      <w:tr w:rsidR="00F0110F" w:rsidTr="00CD678E">
        <w:tc>
          <w:tcPr>
            <w:tcW w:w="2336" w:type="dxa"/>
          </w:tcPr>
          <w:p w:rsidR="00F0110F" w:rsidRDefault="00F0110F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Считаете ли питание в школе здоровым и полноценным</w:t>
            </w:r>
            <w:r w:rsidR="00391C2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36" w:type="dxa"/>
          </w:tcPr>
          <w:p w:rsidR="00F0110F" w:rsidRDefault="00391C25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2336" w:type="dxa"/>
          </w:tcPr>
          <w:p w:rsidR="00F0110F" w:rsidRDefault="00391C25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2337" w:type="dxa"/>
          </w:tcPr>
          <w:p w:rsidR="00F0110F" w:rsidRDefault="00391C25" w:rsidP="00CD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CD678E" w:rsidRPr="00CD678E" w:rsidRDefault="00CD678E" w:rsidP="00CD678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D678E" w:rsidRPr="00CD678E" w:rsidSect="00CD67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77298"/>
    <w:multiLevelType w:val="hybridMultilevel"/>
    <w:tmpl w:val="C666C1DC"/>
    <w:lvl w:ilvl="0" w:tplc="0A56F23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22"/>
    <w:rsid w:val="0030234E"/>
    <w:rsid w:val="00391C25"/>
    <w:rsid w:val="005479C1"/>
    <w:rsid w:val="008E420C"/>
    <w:rsid w:val="00AF4322"/>
    <w:rsid w:val="00AF4F0D"/>
    <w:rsid w:val="00B91E9B"/>
    <w:rsid w:val="00CD678E"/>
    <w:rsid w:val="00F0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D5CBCC"/>
  <w15:chartTrackingRefBased/>
  <w15:docId w15:val="{5F8B173D-3712-449D-A25D-4F3B82DB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Педагог</cp:lastModifiedBy>
  <cp:revision>6</cp:revision>
  <dcterms:created xsi:type="dcterms:W3CDTF">2022-10-10T05:43:00Z</dcterms:created>
  <dcterms:modified xsi:type="dcterms:W3CDTF">2022-10-10T12:08:00Z</dcterms:modified>
</cp:coreProperties>
</file>