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  <w:gridCol w:w="6700"/>
      </w:tblGrid>
      <w:tr w:rsidR="005C0214" w:rsidTr="00145203">
        <w:trPr>
          <w:trHeight w:val="228"/>
        </w:trPr>
        <w:tc>
          <w:tcPr>
            <w:tcW w:w="6698" w:type="dxa"/>
          </w:tcPr>
          <w:p w:rsidR="00145203" w:rsidRDefault="005C0214" w:rsidP="00785887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467A44" wp14:editId="23CD5A99">
                  <wp:extent cx="3241040" cy="3038475"/>
                  <wp:effectExtent l="0" t="0" r="0" b="9525"/>
                  <wp:docPr id="1" name="Рисунок 1" descr="https://im0-tub-ru.yandex.net/i?id=2d3992165d09bd9888cabda08ebd90aa&amp;n=33&amp;w=16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2d3992165d09bd9888cabda08ebd90aa&amp;n=33&amp;w=16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203" w:rsidRPr="00145203" w:rsidRDefault="00145203" w:rsidP="00145203">
            <w:pPr>
              <w:rPr>
                <w:rFonts w:ascii="Times New Roman" w:hAnsi="Times New Roman"/>
                <w:sz w:val="32"/>
              </w:rPr>
            </w:pPr>
          </w:p>
          <w:p w:rsidR="00145203" w:rsidRPr="00145203" w:rsidRDefault="00145203" w:rsidP="00145203">
            <w:pPr>
              <w:rPr>
                <w:rFonts w:ascii="Times New Roman" w:hAnsi="Times New Roman"/>
                <w:sz w:val="32"/>
              </w:rPr>
            </w:pPr>
          </w:p>
          <w:p w:rsidR="00145203" w:rsidRPr="00145203" w:rsidRDefault="00145203" w:rsidP="00145203">
            <w:pPr>
              <w:rPr>
                <w:rFonts w:ascii="Times New Roman" w:hAnsi="Times New Roman"/>
                <w:sz w:val="32"/>
              </w:rPr>
            </w:pPr>
          </w:p>
          <w:p w:rsidR="00145203" w:rsidRPr="00145203" w:rsidRDefault="00145203" w:rsidP="00145203">
            <w:pPr>
              <w:rPr>
                <w:rFonts w:ascii="Times New Roman" w:hAnsi="Times New Roman"/>
                <w:sz w:val="32"/>
              </w:rPr>
            </w:pPr>
          </w:p>
          <w:p w:rsidR="00145203" w:rsidRPr="00145203" w:rsidRDefault="00145203" w:rsidP="00145203">
            <w:pPr>
              <w:rPr>
                <w:rFonts w:ascii="Times New Roman" w:hAnsi="Times New Roman"/>
                <w:sz w:val="32"/>
              </w:rPr>
            </w:pPr>
          </w:p>
          <w:p w:rsidR="00145203" w:rsidRPr="00145203" w:rsidRDefault="00145203" w:rsidP="00145203">
            <w:pPr>
              <w:rPr>
                <w:rFonts w:ascii="Times New Roman" w:hAnsi="Times New Roman"/>
                <w:sz w:val="32"/>
              </w:rPr>
            </w:pPr>
          </w:p>
          <w:p w:rsidR="00145203" w:rsidRPr="00145203" w:rsidRDefault="00145203" w:rsidP="00145203">
            <w:pPr>
              <w:rPr>
                <w:rFonts w:ascii="Times New Roman" w:hAnsi="Times New Roman"/>
                <w:sz w:val="32"/>
              </w:rPr>
            </w:pPr>
          </w:p>
          <w:p w:rsidR="005C0214" w:rsidRPr="00145203" w:rsidRDefault="005C0214" w:rsidP="00145203">
            <w:pPr>
              <w:ind w:firstLine="708"/>
              <w:rPr>
                <w:rFonts w:ascii="Times New Roman" w:hAnsi="Times New Roman"/>
                <w:sz w:val="32"/>
              </w:rPr>
            </w:pPr>
          </w:p>
        </w:tc>
        <w:tc>
          <w:tcPr>
            <w:tcW w:w="6700" w:type="dxa"/>
          </w:tcPr>
          <w:p w:rsidR="00145203" w:rsidRDefault="00145203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DE5388" w:rsidRDefault="00DE5388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DE5388" w:rsidRDefault="00DE5388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DE5388" w:rsidRDefault="00DE5388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DE5388" w:rsidRDefault="00DE5388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DE5388" w:rsidRDefault="00DE5388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DE5388" w:rsidRDefault="00DE5388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DE5388" w:rsidRDefault="00DE5388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DE5388" w:rsidRDefault="00DE5388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DE5388" w:rsidRDefault="00DE5388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DE5388" w:rsidRDefault="00DE5388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DE5388" w:rsidRDefault="00DE5388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145203" w:rsidRDefault="00145203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C00000"/>
                <w:sz w:val="40"/>
                <w:szCs w:val="40"/>
              </w:rPr>
              <w:t>Задания на период дистанционного обучения</w:t>
            </w:r>
          </w:p>
          <w:p w:rsidR="005C0214" w:rsidRDefault="005C0214" w:rsidP="00DE5388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5C0214">
              <w:rPr>
                <w:rFonts w:ascii="Times New Roman" w:hAnsi="Times New Roman"/>
                <w:b/>
                <w:color w:val="C00000"/>
                <w:sz w:val="32"/>
              </w:rPr>
              <w:t>круж</w:t>
            </w:r>
            <w:r w:rsidR="00145203">
              <w:rPr>
                <w:rFonts w:ascii="Times New Roman" w:hAnsi="Times New Roman"/>
                <w:b/>
                <w:color w:val="C00000"/>
                <w:sz w:val="32"/>
              </w:rPr>
              <w:t>к</w:t>
            </w:r>
            <w:r w:rsidRPr="005C0214">
              <w:rPr>
                <w:rFonts w:ascii="Times New Roman" w:hAnsi="Times New Roman"/>
                <w:b/>
                <w:color w:val="C00000"/>
                <w:sz w:val="32"/>
              </w:rPr>
              <w:t xml:space="preserve">а «Турист» в период с </w:t>
            </w:r>
            <w:r w:rsidR="00DE5388">
              <w:rPr>
                <w:rFonts w:ascii="Times New Roman" w:hAnsi="Times New Roman"/>
                <w:b/>
                <w:color w:val="C00000"/>
                <w:sz w:val="32"/>
              </w:rPr>
              <w:t>06</w:t>
            </w:r>
            <w:r w:rsidRPr="005C0214">
              <w:rPr>
                <w:rFonts w:ascii="Times New Roman" w:hAnsi="Times New Roman"/>
                <w:b/>
                <w:color w:val="C00000"/>
                <w:sz w:val="32"/>
              </w:rPr>
              <w:t>.0</w:t>
            </w:r>
            <w:r w:rsidR="00DE5388">
              <w:rPr>
                <w:rFonts w:ascii="Times New Roman" w:hAnsi="Times New Roman"/>
                <w:b/>
                <w:color w:val="C00000"/>
                <w:sz w:val="32"/>
              </w:rPr>
              <w:t>4</w:t>
            </w:r>
            <w:r w:rsidRPr="005C0214">
              <w:rPr>
                <w:rFonts w:ascii="Times New Roman" w:hAnsi="Times New Roman"/>
                <w:b/>
                <w:color w:val="C00000"/>
                <w:sz w:val="32"/>
              </w:rPr>
              <w:t>.2020 по 28.04.2020</w:t>
            </w:r>
          </w:p>
        </w:tc>
      </w:tr>
    </w:tbl>
    <w:tbl>
      <w:tblPr>
        <w:tblpPr w:leftFromText="180" w:rightFromText="180" w:vertAnchor="text" w:horzAnchor="page" w:tblpX="944" w:tblpY="-4949"/>
        <w:tblW w:w="15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75"/>
        <w:gridCol w:w="2126"/>
        <w:gridCol w:w="11842"/>
      </w:tblGrid>
      <w:tr w:rsidR="008C6BDD" w:rsidTr="00DE5388">
        <w:trPr>
          <w:trHeight w:val="69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BDD" w:rsidRDefault="008C6BDD" w:rsidP="00DE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занятия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BDD" w:rsidRDefault="008C6BDD" w:rsidP="00DE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BDD" w:rsidRDefault="008C6BDD" w:rsidP="00DE5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203" w:rsidRDefault="00145203" w:rsidP="00DE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BDD" w:rsidRDefault="00145203" w:rsidP="00DE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  <w:r w:rsidR="006439DE"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</w:p>
        </w:tc>
      </w:tr>
      <w:tr w:rsidR="008C6BDD" w:rsidTr="00DE538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Pr="009B2A9F" w:rsidRDefault="008C6BDD" w:rsidP="00DE5388">
            <w:pPr>
              <w:widowControl w:val="0"/>
              <w:spacing w:after="0" w:line="240" w:lineRule="auto"/>
              <w:rPr>
                <w:rFonts w:ascii="Times New Roman" w:eastAsia="MS Mincho" w:hAnsi="Times New Roman"/>
                <w:b/>
                <w:color w:val="C00000"/>
                <w:lang w:eastAsia="ru-RU"/>
              </w:rPr>
            </w:pPr>
            <w:r w:rsidRPr="009B2A9F">
              <w:rPr>
                <w:rFonts w:ascii="Times New Roman" w:eastAsia="MS Mincho" w:hAnsi="Times New Roman"/>
                <w:b/>
                <w:color w:val="C00000"/>
                <w:lang w:eastAsia="ru-RU"/>
              </w:rPr>
              <w:t>ОРУ</w:t>
            </w: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pStyle w:val="a6"/>
              <w:ind w:right="-852"/>
              <w:rPr>
                <w:b/>
                <w:bCs/>
              </w:rPr>
            </w:pPr>
            <w:r>
              <w:t>Комплекс общеразвивающих упражнений </w:t>
            </w:r>
            <w:r>
              <w:rPr>
                <w:b/>
                <w:bCs/>
              </w:rPr>
              <w:t>“Зарядка туриста”.</w:t>
            </w:r>
            <w:r>
              <w:t xml:space="preserve"> 7 мин. </w:t>
            </w:r>
            <w:r>
              <w:rPr>
                <w:b/>
                <w:bCs/>
              </w:rPr>
              <w:t xml:space="preserve">1. Повороты туловища. </w:t>
            </w:r>
          </w:p>
          <w:p w:rsidR="008C6BDD" w:rsidRDefault="008C6BDD" w:rsidP="00DE5388">
            <w:pPr>
              <w:pStyle w:val="a6"/>
              <w:ind w:firstLine="587"/>
              <w:rPr>
                <w:b/>
                <w:bCs/>
              </w:rPr>
            </w:pPr>
            <w:r>
              <w:rPr>
                <w:b/>
                <w:bCs/>
              </w:rPr>
              <w:t>Погрозить пальцем одной руки, затем другой.</w:t>
            </w:r>
          </w:p>
          <w:p w:rsidR="008C6BDD" w:rsidRDefault="008C6BDD" w:rsidP="00DE5388">
            <w:pPr>
              <w:pStyle w:val="a6"/>
            </w:pPr>
            <w:r>
              <w:t>Если утром ты зарядку</w:t>
            </w:r>
            <w:proofErr w:type="gramStart"/>
            <w:r>
              <w:br/>
              <w:t>Д</w:t>
            </w:r>
            <w:proofErr w:type="gramEnd"/>
            <w:r>
              <w:t>елать очень ленишься,</w:t>
            </w:r>
            <w:r>
              <w:br/>
              <w:t>То в походе от нее</w:t>
            </w:r>
            <w:r>
              <w:br/>
              <w:t>Никуда не денешься.</w:t>
            </w:r>
            <w:r>
              <w:rPr>
                <w:i/>
                <w:iCs/>
              </w:rPr>
              <w:t xml:space="preserve"> (Спину держать прямо, повороты налево, направо, грозим пальцем при повороте) </w:t>
            </w:r>
          </w:p>
          <w:p w:rsidR="008C6BDD" w:rsidRDefault="008C6BDD" w:rsidP="00DE5388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proofErr w:type="spellStart"/>
            <w:r>
              <w:rPr>
                <w:b/>
                <w:bCs/>
              </w:rPr>
              <w:t>И.п</w:t>
            </w:r>
            <w:proofErr w:type="spellEnd"/>
            <w:r>
              <w:rPr>
                <w:b/>
                <w:bCs/>
              </w:rPr>
              <w:t>. – руки вверх, в замок. Наклоны туловища – “рубить дрова”.</w:t>
            </w:r>
          </w:p>
          <w:p w:rsidR="008C6BDD" w:rsidRDefault="008C6BDD" w:rsidP="00DE5388">
            <w:pPr>
              <w:pStyle w:val="a6"/>
            </w:pPr>
            <w:r>
              <w:t>Пришла пора заняться костром,</w:t>
            </w:r>
            <w:r>
              <w:rPr>
                <w:i/>
                <w:iCs/>
              </w:rPr>
              <w:br/>
            </w:r>
            <w:r>
              <w:t>Подружиться с топором.</w:t>
            </w:r>
            <w:r>
              <w:rPr>
                <w:i/>
                <w:iCs/>
              </w:rPr>
              <w:br/>
            </w:r>
            <w:r>
              <w:t>Вот друзья так уж друзья,</w:t>
            </w:r>
            <w:r>
              <w:rPr>
                <w:i/>
                <w:iCs/>
              </w:rPr>
              <w:br/>
            </w:r>
            <w:r>
              <w:t>Лучше выдумать нельзя.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 xml:space="preserve">Наклоны туловища вперед, назад </w:t>
            </w:r>
            <w:proofErr w:type="gramStart"/>
            <w:r>
              <w:rPr>
                <w:i/>
                <w:iCs/>
              </w:rPr>
              <w:t>со</w:t>
            </w:r>
            <w:proofErr w:type="gramEnd"/>
            <w:r>
              <w:rPr>
                <w:i/>
                <w:iCs/>
              </w:rPr>
              <w:t xml:space="preserve"> взмахом рук, пальцы в замке. </w:t>
            </w:r>
            <w:proofErr w:type="gramStart"/>
            <w:r>
              <w:rPr>
                <w:i/>
                <w:iCs/>
              </w:rPr>
              <w:t xml:space="preserve">Ноги на ширине плеч.) </w:t>
            </w:r>
            <w:proofErr w:type="gramEnd"/>
          </w:p>
          <w:p w:rsidR="008C6BDD" w:rsidRDefault="008C6BDD" w:rsidP="00DE5388">
            <w:pPr>
              <w:pStyle w:val="a6"/>
            </w:pPr>
            <w:r>
              <w:rPr>
                <w:b/>
                <w:bCs/>
              </w:rPr>
              <w:t>3.  </w:t>
            </w:r>
            <w:proofErr w:type="spellStart"/>
            <w:r>
              <w:rPr>
                <w:b/>
                <w:bCs/>
              </w:rPr>
              <w:t>И.п</w:t>
            </w:r>
            <w:proofErr w:type="spellEnd"/>
            <w:r>
              <w:rPr>
                <w:b/>
                <w:bCs/>
              </w:rPr>
              <w:t xml:space="preserve">. – </w:t>
            </w:r>
            <w:proofErr w:type="spellStart"/>
            <w:proofErr w:type="gramStart"/>
            <w:r>
              <w:rPr>
                <w:b/>
                <w:bCs/>
              </w:rPr>
              <w:t>о</w:t>
            </w:r>
            <w:proofErr w:type="gramEnd"/>
            <w:r>
              <w:rPr>
                <w:b/>
                <w:bCs/>
              </w:rPr>
              <w:t>.с</w:t>
            </w:r>
            <w:proofErr w:type="spellEnd"/>
            <w:r>
              <w:rPr>
                <w:b/>
                <w:bCs/>
              </w:rPr>
              <w:t>. Махи руками вверх и вниз.</w:t>
            </w:r>
          </w:p>
          <w:p w:rsidR="008C6BDD" w:rsidRDefault="008C6BDD" w:rsidP="00DE5388">
            <w:pPr>
              <w:pStyle w:val="a6"/>
            </w:pPr>
            <w:r>
              <w:t>Чтобы жар костру задать,</w:t>
            </w:r>
            <w:r>
              <w:rPr>
                <w:i/>
                <w:iCs/>
              </w:rPr>
              <w:br/>
            </w:r>
            <w:r>
              <w:t>Всем руками помахать.</w:t>
            </w:r>
            <w:r>
              <w:rPr>
                <w:i/>
                <w:iCs/>
              </w:rPr>
              <w:br/>
            </w:r>
            <w:r>
              <w:t>Огонек гудит: “Постой,</w:t>
            </w:r>
            <w:r>
              <w:rPr>
                <w:i/>
                <w:iCs/>
              </w:rPr>
              <w:br/>
            </w:r>
            <w:r>
              <w:t>Я ведь тоже не простой!” (</w:t>
            </w:r>
            <w:r>
              <w:rPr>
                <w:i/>
                <w:iCs/>
              </w:rPr>
              <w:t xml:space="preserve">О.С. Ноги на ширине плеч, руки поднять вверх, руки опустить вниз) </w:t>
            </w:r>
          </w:p>
          <w:p w:rsidR="008C6BDD" w:rsidRDefault="008C6BDD" w:rsidP="00DE5388">
            <w:pPr>
              <w:pStyle w:val="a6"/>
            </w:pPr>
            <w:r>
              <w:rPr>
                <w:b/>
                <w:bCs/>
              </w:rPr>
              <w:t xml:space="preserve">4. </w:t>
            </w:r>
            <w:proofErr w:type="spellStart"/>
            <w:r>
              <w:rPr>
                <w:b/>
                <w:bCs/>
              </w:rPr>
              <w:t>И.п</w:t>
            </w:r>
            <w:proofErr w:type="spellEnd"/>
            <w:r>
              <w:rPr>
                <w:b/>
                <w:bCs/>
              </w:rPr>
              <w:t>. – руки на пояс. Вращение туловища.</w:t>
            </w:r>
          </w:p>
          <w:p w:rsidR="008C6BDD" w:rsidRDefault="008C6BDD" w:rsidP="00DE5388">
            <w:pPr>
              <w:pStyle w:val="a6"/>
            </w:pPr>
            <w:r>
              <w:t>Чтоб в лесу не заблудиться,</w:t>
            </w:r>
            <w:r>
              <w:rPr>
                <w:i/>
                <w:iCs/>
              </w:rPr>
              <w:br/>
            </w:r>
            <w:r>
              <w:t>Надо вместе покрутиться.</w:t>
            </w:r>
            <w:r>
              <w:rPr>
                <w:i/>
                <w:iCs/>
              </w:rPr>
              <w:br/>
            </w:r>
            <w:r>
              <w:t>А уставшая спина,</w:t>
            </w:r>
            <w:r>
              <w:rPr>
                <w:i/>
                <w:iCs/>
              </w:rPr>
              <w:br/>
            </w:r>
            <w:r>
              <w:t xml:space="preserve">Это просто ерунда. </w:t>
            </w:r>
            <w:proofErr w:type="gramStart"/>
            <w:r>
              <w:t>(</w:t>
            </w:r>
            <w:r>
              <w:rPr>
                <w:i/>
                <w:iCs/>
              </w:rPr>
              <w:t>Круговое движение туловищем.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Ноги на ширине плеч</w:t>
            </w:r>
            <w:r>
              <w:t xml:space="preserve">) </w:t>
            </w:r>
            <w:proofErr w:type="gramEnd"/>
          </w:p>
          <w:p w:rsidR="008C6BDD" w:rsidRDefault="008C6BDD" w:rsidP="00DE5388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5. Ходьба на месте с высоким подниманием колен.</w:t>
            </w:r>
          </w:p>
          <w:p w:rsidR="008C6BDD" w:rsidRDefault="008C6BDD" w:rsidP="00DE5388">
            <w:pPr>
              <w:pStyle w:val="a6"/>
            </w:pPr>
            <w:r>
              <w:t>Ноги устали не знают,</w:t>
            </w:r>
            <w:r>
              <w:rPr>
                <w:i/>
                <w:iCs/>
              </w:rPr>
              <w:br/>
            </w:r>
            <w:r>
              <w:t>По горам они шагают.</w:t>
            </w:r>
            <w:r>
              <w:rPr>
                <w:i/>
                <w:iCs/>
              </w:rPr>
              <w:br/>
            </w:r>
            <w:r>
              <w:lastRenderedPageBreak/>
              <w:t>Я скажу вам “Это ловко!”</w:t>
            </w:r>
            <w:r>
              <w:rPr>
                <w:i/>
                <w:iCs/>
              </w:rPr>
              <w:br/>
            </w:r>
            <w:r>
              <w:t>Вот что значит тренировка.</w:t>
            </w:r>
            <w:r>
              <w:rPr>
                <w:i/>
                <w:iCs/>
              </w:rPr>
              <w:t xml:space="preserve"> (Спину держать прямо) </w:t>
            </w:r>
          </w:p>
          <w:p w:rsidR="008C6BDD" w:rsidRDefault="008C6BDD" w:rsidP="00DE5388">
            <w:pPr>
              <w:pStyle w:val="a6"/>
            </w:pPr>
            <w:r>
              <w:rPr>
                <w:b/>
                <w:bCs/>
              </w:rPr>
              <w:t>6. Плавные движения руками перед собой.</w:t>
            </w:r>
          </w:p>
          <w:p w:rsidR="008C6BDD" w:rsidRDefault="008C6BDD" w:rsidP="00DE5388">
            <w:pPr>
              <w:pStyle w:val="a6"/>
            </w:pPr>
            <w:r>
              <w:t>Вот и наш костер дымится,</w:t>
            </w:r>
            <w:r>
              <w:rPr>
                <w:i/>
                <w:iCs/>
              </w:rPr>
              <w:br/>
            </w:r>
            <w:r>
              <w:t>Дыма облачко клубится.</w:t>
            </w:r>
            <w:r>
              <w:rPr>
                <w:i/>
                <w:iCs/>
              </w:rPr>
              <w:br/>
            </w:r>
            <w:r>
              <w:t>Вот он гаснет, наконец,</w:t>
            </w:r>
            <w:r>
              <w:rPr>
                <w:i/>
                <w:iCs/>
              </w:rPr>
              <w:br/>
            </w:r>
            <w:r>
              <w:t xml:space="preserve">И </w:t>
            </w:r>
            <w:proofErr w:type="spellStart"/>
            <w:r>
              <w:t>зарядочке</w:t>
            </w:r>
            <w:proofErr w:type="spellEnd"/>
            <w:r>
              <w:t xml:space="preserve"> конец. </w:t>
            </w:r>
            <w:proofErr w:type="gramStart"/>
            <w:r>
              <w:t>(</w:t>
            </w:r>
            <w:r>
              <w:rPr>
                <w:i/>
                <w:iCs/>
              </w:rPr>
              <w:t>О.С. Спину держать прямо.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Ноги на ширине плеч</w:t>
            </w:r>
            <w:r>
              <w:t>)</w:t>
            </w:r>
            <w:proofErr w:type="gramEnd"/>
          </w:p>
        </w:tc>
      </w:tr>
      <w:tr w:rsidR="008C6BDD" w:rsidTr="00DE538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Знакомство с петлевым узлом «Проводник»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Pr="00AF4BF9" w:rsidRDefault="008C6BDD" w:rsidP="00DE538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F4BF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Проводник</w:t>
            </w: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Проводник – незатягивающийся петлевой узел, простой, завязывается одной рукой. </w:t>
            </w:r>
          </w:p>
          <w:p w:rsidR="008C6BDD" w:rsidRPr="00AF4BF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B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Его делают в начале или середине троса для фиксации.</w:t>
            </w:r>
            <w:r w:rsidRPr="00AF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воздействием узел сильно затягивается и не скользит.</w:t>
            </w: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Проводником соединяют верёвку с карабином или металлическим кольцом, обвязывают дерево или столб. </w:t>
            </w: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Узел применяют в страховочных системах, для закрепления верёвочных лестниц. </w:t>
            </w:r>
          </w:p>
          <w:p w:rsidR="008C6BDD" w:rsidRPr="00AF4BF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на тросе есть испорченный участок, его выделяют, завязав проводник.</w:t>
            </w:r>
          </w:p>
          <w:p w:rsidR="008C6BDD" w:rsidRPr="00AF4BF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BF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0CB9C8" wp14:editId="513FFCB4">
                  <wp:extent cx="3028950" cy="2732786"/>
                  <wp:effectExtent l="0" t="0" r="0" b="0"/>
                  <wp:docPr id="2" name="Рисунок 2" descr="Туристические узлы. Схемы с названиями, назначение, инструкции вязани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уристические узлы. Схемы с названиями, назначение, инструкции вязани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240" cy="276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BDD" w:rsidRPr="00AF4BF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B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Техника выполнения:</w:t>
            </w:r>
          </w:p>
          <w:p w:rsidR="008C6BDD" w:rsidRPr="00AF4BF9" w:rsidRDefault="008C6BDD" w:rsidP="00DE5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верёвки складывают вдвое, формируют петлю.</w:t>
            </w:r>
          </w:p>
          <w:p w:rsidR="008C6BDD" w:rsidRPr="00AF4BF9" w:rsidRDefault="008C6BDD" w:rsidP="00DE5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Протягивают двойной конец в петлю, стягивают.</w:t>
            </w:r>
          </w:p>
          <w:p w:rsidR="008C6BDD" w:rsidRPr="00AF4BF9" w:rsidRDefault="008C6BDD" w:rsidP="00DE53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крепление используется под переменными нагрузками, то вяжут контрольный узел.</w:t>
            </w: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6BDD" w:rsidTr="00DE538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Знакомство с узлом «Стремя»</w:t>
            </w: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Pr="0053281D" w:rsidRDefault="008C6BDD" w:rsidP="00DE538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53281D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Стремя</w:t>
            </w:r>
          </w:p>
          <w:p w:rsidR="008C6BDD" w:rsidRDefault="008C6BDD" w:rsidP="00DE5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Стремя, он же щёголь или выбленочный – узел, которым прикрепляют верёвки к опорам, карабинам и </w:t>
            </w:r>
          </w:p>
          <w:p w:rsidR="008C6BDD" w:rsidRDefault="008C6BDD" w:rsidP="00DE5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другим предметам с ровной поверхностью. </w:t>
            </w:r>
            <w:r w:rsidRPr="005328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Его применяют для </w:t>
            </w:r>
            <w:proofErr w:type="spellStart"/>
            <w:r w:rsidRPr="005328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5328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во время спасательных операций</w:t>
            </w:r>
            <w:r w:rsidRPr="00532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C6BDD" w:rsidRPr="0053281D" w:rsidRDefault="008C6BDD" w:rsidP="00DE5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 как петлю для ноги во время подъёма. С помощью узла стремя несколько предметов связывают одной верёвкой.</w:t>
            </w:r>
          </w:p>
          <w:p w:rsidR="008C6BDD" w:rsidRPr="0053281D" w:rsidRDefault="008C6BDD" w:rsidP="00DE5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Техника выполнения на опоре:</w:t>
            </w:r>
          </w:p>
          <w:p w:rsidR="008C6BDD" w:rsidRPr="0053281D" w:rsidRDefault="008C6BDD" w:rsidP="00DE53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Свободным концом верёвки 1 раз оборачивают столб, формируют петлю и опускают конец вниз.</w:t>
            </w:r>
          </w:p>
          <w:p w:rsidR="008C6BDD" w:rsidRPr="0053281D" w:rsidRDefault="008C6BDD" w:rsidP="00DE53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Внизу накручивают на опоре ещё одну петлю, затягивают.</w:t>
            </w:r>
          </w:p>
          <w:p w:rsidR="008C6BDD" w:rsidRPr="0053281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1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6EA7ED" wp14:editId="372D0C89">
                  <wp:extent cx="2028825" cy="2243012"/>
                  <wp:effectExtent l="0" t="0" r="0" b="5080"/>
                  <wp:docPr id="3" name="Рисунок 3" descr="Туристические узлы. Схемы с названиями, назначение, инструкции вязания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уристические узлы. Схемы с названиями, назначение, инструкции вязания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512" cy="225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Стремя: узлы туристические (названия, схемы, как вязать) </w:t>
            </w:r>
          </w:p>
          <w:p w:rsidR="008C6BDD" w:rsidRDefault="008C6BDD" w:rsidP="00DE5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верёвка синтетическая, то близко к опоре завязывают дополнительный узел. </w:t>
            </w:r>
          </w:p>
          <w:p w:rsidR="008C6BDD" w:rsidRPr="0053281D" w:rsidRDefault="008C6BDD" w:rsidP="00DE5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завязывании стремени одним концом контрольный узел также необходим.</w:t>
            </w:r>
          </w:p>
          <w:p w:rsidR="008C6BDD" w:rsidRPr="0053281D" w:rsidRDefault="008C6BDD" w:rsidP="00DE53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Техника выполнения одним концом:</w:t>
            </w:r>
          </w:p>
          <w:p w:rsidR="008C6BDD" w:rsidRPr="0053281D" w:rsidRDefault="008C6BDD" w:rsidP="00DE53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Пропускают канат через опору или карабин.</w:t>
            </w:r>
          </w:p>
          <w:p w:rsidR="008C6BDD" w:rsidRPr="0053281D" w:rsidRDefault="008C6BDD" w:rsidP="00DE53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Перекрещивают верёвки, чтобы получилась </w:t>
            </w:r>
            <w:proofErr w:type="gramStart"/>
            <w:r w:rsidRPr="00532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петля</w:t>
            </w:r>
            <w:proofErr w:type="gramEnd"/>
            <w:r w:rsidRPr="00532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делают ещё одну петлю навстречу первой.</w:t>
            </w:r>
          </w:p>
          <w:p w:rsidR="008C6BDD" w:rsidRDefault="008C6BDD" w:rsidP="00DE53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Надевают вторую петлю на опору (карабин). Затягивают стремя, потянув одновременно вниз за два конца верёвки.</w:t>
            </w:r>
            <w:bookmarkStart w:id="0" w:name="_GoBack"/>
            <w:bookmarkEnd w:id="0"/>
          </w:p>
        </w:tc>
      </w:tr>
      <w:tr w:rsidR="008C6BDD" w:rsidTr="00DE538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Туристические узлы.</w:t>
            </w: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CA536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="008C6BDD" w:rsidRPr="00FC5A5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https://yandex.ru/video/preview/?filmId=2002180818325025457&amp;text=%D0%92%D0%B8%D0%B4%D0%B5%D0%BE%D1%83%D1%80%D0%BE%D0%BA+%D0%B2%D1%8F%D0%B7%D0%B0%D0%BD%D0%B8%D1%8F+%D1%83%D0%B7%D0%BB%D0%BE%D0%B2+%D0%B2+%D1%88%D0%BA%D0%BE%D0%BB</w:t>
              </w:r>
              <w:proofErr w:type="gramEnd"/>
              <w:r w:rsidR="008C6BDD" w:rsidRPr="00FC5A5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%D0%B5</w:t>
              </w:r>
            </w:hyperlink>
            <w:r w:rsidR="008C6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6BDD" w:rsidTr="00DE538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Pr="005C0214" w:rsidRDefault="008C6BDD" w:rsidP="00DE53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Упражнения на развитие физических качеств</w:t>
            </w: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BDD" w:rsidRPr="00EB2229" w:rsidRDefault="008C6BDD" w:rsidP="00DE53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EB2229">
              <w:rPr>
                <w:rFonts w:ascii="Times New Roman" w:eastAsia="Times New Roman" w:hAnsi="Times New Roman"/>
                <w:b/>
                <w:bCs/>
                <w:color w:val="C00000"/>
                <w:kern w:val="36"/>
                <w:sz w:val="32"/>
                <w:szCs w:val="32"/>
                <w:lang w:eastAsia="ru-RU"/>
              </w:rPr>
              <w:t>Комплекс упражнений для развития физических качеств</w:t>
            </w:r>
          </w:p>
          <w:p w:rsidR="008C6BDD" w:rsidRPr="00EB222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Упражнение на координацию движений (равновесие)</w:t>
            </w:r>
          </w:p>
          <w:p w:rsidR="008C6BDD" w:rsidRPr="00EB222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стоя на одной ноге, другая, согнутая, упирается стопой о колено опорной ноги. Руки вытянуты вперед, глаза закрыты. </w:t>
            </w:r>
          </w:p>
          <w:p w:rsidR="008C6BDD" w:rsidRPr="00EB222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Упражнение на развитие силы рук и плечевого пояса</w:t>
            </w: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 на полу (девочки – на повышенной опоре). Сгибание и разгибание рук. </w:t>
            </w:r>
          </w:p>
          <w:p w:rsidR="008C6BDD" w:rsidRPr="00EB222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Упражнение на развитие силы мышц ног («Пистолет»)</w:t>
            </w: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стоя боком с опорой рукой о стену, подоконник, гимнастическую стенку. </w:t>
            </w: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Приседание поочередно на одной и другой ноге. </w:t>
            </w:r>
          </w:p>
          <w:p w:rsidR="008C6BDD" w:rsidRPr="00EB222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Упражнение на развитие боковых мышц живота</w:t>
            </w: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сидя сзади, ноги вместе. Перенести ноги слева направо и обратно через предмет длиной 60–70 см (палка, рейка), </w:t>
            </w: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задев его. </w:t>
            </w:r>
          </w:p>
          <w:p w:rsidR="008C6BDD" w:rsidRPr="00EB222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 Упражнение на развитие мышц брюшного пресса</w:t>
            </w:r>
          </w:p>
          <w:p w:rsidR="008C6BDD" w:rsidRPr="00EB222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сидя на полу, ноги закреплены, руки за головой, пальцы в «замок». Опускание и поднимание туловища. </w:t>
            </w:r>
          </w:p>
          <w:p w:rsidR="008C6BDD" w:rsidRPr="00EB222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 Упражнение на развитие быстроты и скоростной выносливости</w:t>
            </w:r>
          </w:p>
          <w:p w:rsidR="008C6BDD" w:rsidRPr="00EB222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стоя о подоконник, стену, стол. Бег с высоким подниманием бедра. </w:t>
            </w:r>
          </w:p>
          <w:p w:rsidR="008C6BDD" w:rsidRPr="00EB222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2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 Упражнение на развитие силы мышц ног </w:t>
            </w:r>
          </w:p>
          <w:p w:rsidR="008C6BDD" w:rsidRPr="00EB222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выполнения этого упражнения на стене нанесена сантиметровая разметка.</w:t>
            </w:r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proofErr w:type="gramStart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spellEnd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руки вверх. Из </w:t>
            </w:r>
            <w:proofErr w:type="spellStart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прыжок вверх. Нужно коснуться рукой разметки на стене</w:t>
            </w:r>
            <w:proofErr w:type="gramStart"/>
            <w:r w:rsidRPr="00EB2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8C6BDD" w:rsidRPr="00EB2229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6BDD" w:rsidRDefault="008C6BDD" w:rsidP="00DE5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5887" w:rsidRDefault="00785887" w:rsidP="005C0214">
      <w:pPr>
        <w:rPr>
          <w:rFonts w:ascii="Times New Roman" w:hAnsi="Times New Roman"/>
          <w:b/>
          <w:sz w:val="32"/>
        </w:rPr>
      </w:pPr>
    </w:p>
    <w:p w:rsidR="005C0214" w:rsidRDefault="005C0214"/>
    <w:p w:rsidR="005C0214" w:rsidRPr="005C0214" w:rsidRDefault="005C0214" w:rsidP="005C0214"/>
    <w:p w:rsidR="005C0214" w:rsidRDefault="005C0214" w:rsidP="005C0214"/>
    <w:p w:rsidR="00A32B28" w:rsidRPr="005C0214" w:rsidRDefault="00A32B28" w:rsidP="005C0214"/>
    <w:sectPr w:rsidR="00A32B28" w:rsidRPr="005C0214" w:rsidSect="00145203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6D" w:rsidRDefault="00CA536D" w:rsidP="00145203">
      <w:pPr>
        <w:spacing w:after="0" w:line="240" w:lineRule="auto"/>
      </w:pPr>
      <w:r>
        <w:separator/>
      </w:r>
    </w:p>
  </w:endnote>
  <w:endnote w:type="continuationSeparator" w:id="0">
    <w:p w:rsidR="00CA536D" w:rsidRDefault="00CA536D" w:rsidP="0014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6D" w:rsidRDefault="00CA536D" w:rsidP="00145203">
      <w:pPr>
        <w:spacing w:after="0" w:line="240" w:lineRule="auto"/>
      </w:pPr>
      <w:r>
        <w:separator/>
      </w:r>
    </w:p>
  </w:footnote>
  <w:footnote w:type="continuationSeparator" w:id="0">
    <w:p w:rsidR="00CA536D" w:rsidRDefault="00CA536D" w:rsidP="00145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534"/>
    <w:multiLevelType w:val="multilevel"/>
    <w:tmpl w:val="8DBC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B4209"/>
    <w:multiLevelType w:val="multilevel"/>
    <w:tmpl w:val="2690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B3767"/>
    <w:multiLevelType w:val="multilevel"/>
    <w:tmpl w:val="4A42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54813"/>
    <w:multiLevelType w:val="multilevel"/>
    <w:tmpl w:val="7006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6F"/>
    <w:rsid w:val="00145203"/>
    <w:rsid w:val="00191EF2"/>
    <w:rsid w:val="0045756C"/>
    <w:rsid w:val="0053281D"/>
    <w:rsid w:val="005C0214"/>
    <w:rsid w:val="006439DE"/>
    <w:rsid w:val="00785887"/>
    <w:rsid w:val="008C6BDD"/>
    <w:rsid w:val="009B2A9F"/>
    <w:rsid w:val="009D05F3"/>
    <w:rsid w:val="00A32B28"/>
    <w:rsid w:val="00AF4BF9"/>
    <w:rsid w:val="00CA536D"/>
    <w:rsid w:val="00D84A6F"/>
    <w:rsid w:val="00DE5388"/>
    <w:rsid w:val="00E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8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5887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5C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57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756C"/>
    <w:rPr>
      <w:b/>
      <w:bCs/>
    </w:rPr>
  </w:style>
  <w:style w:type="paragraph" w:styleId="a8">
    <w:name w:val="header"/>
    <w:basedOn w:val="a"/>
    <w:link w:val="a9"/>
    <w:uiPriority w:val="99"/>
    <w:unhideWhenUsed/>
    <w:rsid w:val="0014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20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20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E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3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8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5887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5C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57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756C"/>
    <w:rPr>
      <w:b/>
      <w:bCs/>
    </w:rPr>
  </w:style>
  <w:style w:type="paragraph" w:styleId="a8">
    <w:name w:val="header"/>
    <w:basedOn w:val="a"/>
    <w:link w:val="a9"/>
    <w:uiPriority w:val="99"/>
    <w:unhideWhenUsed/>
    <w:rsid w:val="0014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20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20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E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3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filmId=2002180818325025457&amp;text=%D0%92%D0%B8%D0%B4%D0%B5%D0%BE%D1%83%D1%80%D0%BE%D0%BA+%D0%B2%D1%8F%D0%B7%D0%B0%D0%BD%D0%B8%D1%8F+%D1%83%D0%B7%D0%BB%D0%BE%D0%B2+%D0%B2+%D1%88%D0%BA%D0%BE%D0%BB%D0%B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Дормакова ЛН</dc:creator>
  <cp:keywords/>
  <dc:description/>
  <cp:lastModifiedBy>Педагог</cp:lastModifiedBy>
  <cp:revision>8</cp:revision>
  <dcterms:created xsi:type="dcterms:W3CDTF">2020-04-07T06:50:00Z</dcterms:created>
  <dcterms:modified xsi:type="dcterms:W3CDTF">2020-04-08T08:06:00Z</dcterms:modified>
</cp:coreProperties>
</file>